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23" w:rsidRPr="002879E8" w:rsidRDefault="00EB5123" w:rsidP="00EB5123">
      <w:pPr>
        <w:pStyle w:val="Tytu"/>
        <w:rPr>
          <w:b w:val="0"/>
          <w:i/>
          <w:sz w:val="2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-6350</wp:posOffset>
            </wp:positionV>
            <wp:extent cx="2357120" cy="1328420"/>
            <wp:effectExtent l="0" t="0" r="5080" b="5080"/>
            <wp:wrapNone/>
            <wp:docPr id="2" name="Obraz 2" descr="WOLNE RZEKI - LOGO - PODSTAWOWE (z dopiski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NE RZEKI - LOGO - PODSTAWOWE (z dopiskie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9E8">
        <w:rPr>
          <w:b w:val="0"/>
          <w:i/>
          <w:sz w:val="20"/>
          <w:szCs w:val="24"/>
        </w:rPr>
        <w:t xml:space="preserve">Publikacja dofinansowana przez Wojewódzki Fundusz Ochrony Środowiska i Gospodarki Wodnej w Rzeszowie </w:t>
      </w:r>
    </w:p>
    <w:p w:rsidR="00EB5123" w:rsidRPr="00B4639E" w:rsidRDefault="00EB5123" w:rsidP="00EB5123">
      <w:pPr>
        <w:pStyle w:val="Tytu"/>
        <w:jc w:val="right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289560</wp:posOffset>
            </wp:positionV>
            <wp:extent cx="1871345" cy="813435"/>
            <wp:effectExtent l="0" t="0" r="0" b="5715"/>
            <wp:wrapSquare wrapText="bothSides"/>
            <wp:docPr id="1" name="Obraz 1" descr="Warsztaty szkoleniowe dotyczące Programu „Czyste Powietrze” - Projekt  Doradztwa Energe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rsztaty szkoleniowe dotyczące Programu „Czyste Powietrze” - Projekt  Doradztwa Energetycz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23" w:rsidRDefault="00EB5123" w:rsidP="00EB5123">
      <w:pPr>
        <w:pStyle w:val="Tytu"/>
        <w:rPr>
          <w:szCs w:val="24"/>
        </w:rPr>
      </w:pPr>
    </w:p>
    <w:p w:rsidR="00EB5123" w:rsidRDefault="00EB5123" w:rsidP="00EB5123">
      <w:pPr>
        <w:pStyle w:val="Tytu"/>
        <w:rPr>
          <w:szCs w:val="24"/>
        </w:rPr>
      </w:pPr>
    </w:p>
    <w:p w:rsidR="00EB5123" w:rsidRDefault="00EB5123" w:rsidP="00EB5123">
      <w:pPr>
        <w:pStyle w:val="Tytu"/>
        <w:rPr>
          <w:szCs w:val="24"/>
        </w:rPr>
      </w:pPr>
    </w:p>
    <w:p w:rsidR="00EB5123" w:rsidRDefault="00EB5123" w:rsidP="006F31F3">
      <w:pPr>
        <w:suppressAutoHyphens/>
        <w:spacing w:after="57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5123" w:rsidRDefault="00EB5123" w:rsidP="006F31F3">
      <w:pPr>
        <w:suppressAutoHyphens/>
        <w:spacing w:after="57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5123" w:rsidRDefault="00EB5123" w:rsidP="006F31F3">
      <w:pPr>
        <w:suppressAutoHyphens/>
        <w:spacing w:after="57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2200" w:rsidRPr="006F31F3" w:rsidRDefault="00EC25CD" w:rsidP="006F31F3">
      <w:pPr>
        <w:suppressAutoHyphens/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</w:t>
      </w:r>
      <w:r w:rsidR="006F31F3"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ZLECENIE</w:t>
      </w:r>
      <w:r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</w:t>
      </w:r>
      <w:r w:rsidR="00706DC6"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1/2021/PTP.DS</w:t>
      </w:r>
    </w:p>
    <w:p w:rsidR="00912200" w:rsidRPr="006F31F3" w:rsidRDefault="00EC25CD" w:rsidP="006F31F3">
      <w:pPr>
        <w:suppressAutoHyphens/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="00706DC6" w:rsidRPr="006F3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opracowanie i wydruk publikacji</w:t>
      </w:r>
    </w:p>
    <w:p w:rsidR="00912200" w:rsidRPr="006F31F3" w:rsidRDefault="00912200" w:rsidP="006F31F3">
      <w:pPr>
        <w:suppressAutoHyphens/>
        <w:spacing w:after="57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200" w:rsidRPr="006F31F3" w:rsidRDefault="00EC25CD" w:rsidP="006F31F3">
      <w:pPr>
        <w:suppressAutoHyphens/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</w:t>
      </w:r>
      <w:r w:rsidR="00706DC6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 Tarnobrzegu pomi</w:t>
      </w:r>
      <w:r w:rsidRPr="006F31F3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dzy:</w:t>
      </w:r>
    </w:p>
    <w:p w:rsidR="00912200" w:rsidRPr="006F31F3" w:rsidRDefault="00912200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200" w:rsidRPr="006F31F3" w:rsidRDefault="00EC25CD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Podkarpackim Towarzystwem Przyrodników Wolne Rzeki</w:t>
      </w:r>
      <w:r w:rsidRPr="006F31F3">
        <w:rPr>
          <w:rFonts w:ascii="Times New Roman" w:hAnsi="Times New Roman" w:cs="Times New Roman"/>
          <w:sz w:val="24"/>
          <w:szCs w:val="24"/>
        </w:rPr>
        <w:t>, a</w:t>
      </w:r>
      <w:r w:rsidRPr="006F31F3">
        <w:rPr>
          <w:rFonts w:ascii="Times New Roman" w:hAnsi="Times New Roman" w:cs="Times New Roman"/>
          <w:color w:val="000000"/>
          <w:sz w:val="24"/>
          <w:szCs w:val="24"/>
        </w:rPr>
        <w:t>l. Jana Pawła II 3/68</w:t>
      </w:r>
      <w:r w:rsidRPr="006F31F3">
        <w:rPr>
          <w:rFonts w:ascii="Times New Roman" w:hAnsi="Times New Roman" w:cs="Times New Roman"/>
          <w:sz w:val="24"/>
          <w:szCs w:val="24"/>
        </w:rPr>
        <w:t xml:space="preserve">, </w:t>
      </w:r>
      <w:r w:rsidRPr="006F31F3">
        <w:rPr>
          <w:rFonts w:ascii="Times New Roman" w:hAnsi="Times New Roman" w:cs="Times New Roman"/>
          <w:color w:val="000000"/>
          <w:sz w:val="24"/>
          <w:szCs w:val="24"/>
        </w:rPr>
        <w:t>37-450 Stalowa Wola, NIP: 8652569807, REGON: 381515460</w:t>
      </w:r>
    </w:p>
    <w:p w:rsidR="00912200" w:rsidRPr="006F31F3" w:rsidRDefault="00EC25CD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F176D2" w:rsidRPr="006F31F3" w:rsidRDefault="00F176D2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Janusza </w:t>
      </w:r>
      <w:proofErr w:type="spellStart"/>
      <w:r w:rsidRPr="006F3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Wepsięć</w:t>
      </w:r>
      <w:proofErr w:type="spellEnd"/>
      <w:r w:rsidRPr="006F3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Wiceprezesa Zarządu</w:t>
      </w:r>
    </w:p>
    <w:p w:rsidR="00912200" w:rsidRPr="006F31F3" w:rsidRDefault="00F176D2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Sylwię Tomala – Członka Zarządu</w:t>
      </w:r>
    </w:p>
    <w:p w:rsidR="00912200" w:rsidRPr="006F31F3" w:rsidRDefault="00EC25CD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Zwanym dalej „Zamawiającym”,</w:t>
      </w:r>
    </w:p>
    <w:p w:rsidR="00912200" w:rsidRPr="006F31F3" w:rsidRDefault="00912200" w:rsidP="004A5570">
      <w:pPr>
        <w:spacing w:after="5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DC6" w:rsidRPr="006F31F3" w:rsidRDefault="00706DC6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706DC6" w:rsidRPr="006F31F3" w:rsidRDefault="00706DC6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..................................................................................................................................................,</w:t>
      </w:r>
    </w:p>
    <w:p w:rsidR="00706DC6" w:rsidRPr="006F31F3" w:rsidRDefault="00706DC6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z siedzibą w ................................................, przy ulicy .......................................................,</w:t>
      </w:r>
    </w:p>
    <w:p w:rsidR="00706DC6" w:rsidRPr="006F31F3" w:rsidRDefault="00706DC6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 xml:space="preserve">NIP ........................................, REGON .................................., </w:t>
      </w:r>
    </w:p>
    <w:p w:rsidR="00706DC6" w:rsidRPr="006F31F3" w:rsidRDefault="00706DC6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w imieniu którego działa:</w:t>
      </w:r>
    </w:p>
    <w:p w:rsidR="00706DC6" w:rsidRPr="006F31F3" w:rsidRDefault="00706DC6" w:rsidP="006F31F3">
      <w:pPr>
        <w:spacing w:after="5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F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 – .............................................................................</w:t>
      </w:r>
    </w:p>
    <w:p w:rsidR="00912200" w:rsidRPr="006F31F3" w:rsidRDefault="00EC25CD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 xml:space="preserve">Zwanym/ą dalej „Wykonawcą” </w:t>
      </w:r>
    </w:p>
    <w:p w:rsidR="00912200" w:rsidRPr="006F31F3" w:rsidRDefault="00912200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00" w:rsidRPr="006F31F3" w:rsidRDefault="00EC25CD" w:rsidP="006F31F3">
      <w:pPr>
        <w:suppressAutoHyphens/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57_2760375791"/>
      <w:r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  <w:bookmarkEnd w:id="0"/>
    </w:p>
    <w:p w:rsidR="00912200" w:rsidRPr="006F31F3" w:rsidRDefault="00706DC6" w:rsidP="006F31F3">
      <w:pPr>
        <w:pStyle w:val="Akapitzlist"/>
        <w:numPr>
          <w:ilvl w:val="0"/>
          <w:numId w:val="13"/>
        </w:numPr>
        <w:spacing w:after="57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umowy jest opracowanie i wydruk publikacji pt. „Dolina Rzeki Smarkatej – Perła Puszczy Sandomierskiej” dofinansowanej przez Wojewódzki Fundusz Ochrony Środowiska i Gospodarki Wodnej w Rzeszowie</w:t>
      </w:r>
      <w:r w:rsidR="009F624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C5892">
        <w:rPr>
          <w:rFonts w:ascii="Times New Roman" w:eastAsia="Times New Roman" w:hAnsi="Times New Roman" w:cs="Times New Roman"/>
          <w:sz w:val="24"/>
          <w:szCs w:val="24"/>
          <w:lang w:eastAsia="ar-SA"/>
        </w:rPr>
        <w:t>w nakładzie 500</w:t>
      </w:r>
      <w:r w:rsidR="000A24C3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sztuk.</w:t>
      </w:r>
    </w:p>
    <w:p w:rsidR="003A7D6F" w:rsidRPr="006F31F3" w:rsidRDefault="003A7D6F" w:rsidP="006F31F3">
      <w:pPr>
        <w:pStyle w:val="Akapitzlist"/>
        <w:numPr>
          <w:ilvl w:val="0"/>
          <w:numId w:val="13"/>
        </w:numPr>
        <w:spacing w:after="57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Druk publikacji wymienionej w § 1 ust. 1 niniejszej umowy Wykonawca sporządz</w:t>
      </w:r>
      <w:r w:rsidR="0032336B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55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wg wytycznych:</w:t>
      </w:r>
    </w:p>
    <w:p w:rsidR="00872159" w:rsidRPr="006F31F3" w:rsidRDefault="004A5570" w:rsidP="006F31F3">
      <w:pPr>
        <w:pStyle w:val="Akapitzlist"/>
        <w:numPr>
          <w:ilvl w:val="0"/>
          <w:numId w:val="14"/>
        </w:numPr>
        <w:spacing w:after="57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r w:rsidR="00A171F3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ormat: A4 (21cm x 29,7cm)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72159" w:rsidRPr="006F31F3" w:rsidRDefault="004A5570" w:rsidP="006F31F3">
      <w:pPr>
        <w:pStyle w:val="Akapitzlist"/>
        <w:numPr>
          <w:ilvl w:val="0"/>
          <w:numId w:val="14"/>
        </w:numPr>
        <w:spacing w:after="57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56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bjętość: </w:t>
      </w:r>
      <w:r w:rsidR="00872159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150 stron wraz z okładką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72159" w:rsidRPr="006F31F3" w:rsidRDefault="004A5570" w:rsidP="006F31F3">
      <w:pPr>
        <w:pStyle w:val="Akapitzlist"/>
        <w:numPr>
          <w:ilvl w:val="0"/>
          <w:numId w:val="14"/>
        </w:numPr>
        <w:spacing w:after="57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72159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apier: kreda 170g 4+4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72159" w:rsidRPr="006F31F3" w:rsidRDefault="004A5570" w:rsidP="006F31F3">
      <w:pPr>
        <w:pStyle w:val="Akapitzlist"/>
        <w:numPr>
          <w:ilvl w:val="0"/>
          <w:numId w:val="14"/>
        </w:numPr>
        <w:spacing w:after="57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872159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prawa twarda szyto-klejona, 4+0 + folia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matowa. Szycie po krótkim boku,</w:t>
      </w:r>
    </w:p>
    <w:p w:rsidR="00872159" w:rsidRPr="006F31F3" w:rsidRDefault="004A5570" w:rsidP="006F31F3">
      <w:pPr>
        <w:pStyle w:val="Akapitzlist"/>
        <w:numPr>
          <w:ilvl w:val="0"/>
          <w:numId w:val="14"/>
        </w:numPr>
        <w:spacing w:after="57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872159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olor pełny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6DC6" w:rsidRPr="006F31F3" w:rsidRDefault="00706DC6" w:rsidP="006F31F3">
      <w:pPr>
        <w:pStyle w:val="Akapitzlist"/>
        <w:numPr>
          <w:ilvl w:val="0"/>
          <w:numId w:val="13"/>
        </w:numPr>
        <w:spacing w:after="0" w:line="276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</w:t>
      </w:r>
      <w:r w:rsidR="009503D1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F624F" w:rsidRPr="006F31F3" w:rsidRDefault="009F624F" w:rsidP="006F31F3">
      <w:pPr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opracowania graficznego projektu okładki oraz przygotowania projektu </w:t>
      </w:r>
      <w:r w:rsidR="00E51E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graficznego całości publikacji do dnia </w:t>
      </w:r>
      <w:r w:rsidR="001107DC">
        <w:rPr>
          <w:rFonts w:ascii="Times New Roman" w:eastAsia="Times New Roman" w:hAnsi="Times New Roman" w:cs="Times New Roman"/>
          <w:sz w:val="24"/>
          <w:szCs w:val="24"/>
          <w:lang w:eastAsia="ar-SA"/>
        </w:rPr>
        <w:t>10.09.2021 r.</w:t>
      </w:r>
    </w:p>
    <w:p w:rsidR="009F624F" w:rsidRPr="006F31F3" w:rsidRDefault="009F624F" w:rsidP="006F31F3">
      <w:pPr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złożenia publikacji z przekazanych materiałów (krótkie teksty przygotowane jako dok. Word. zdjęcia JPG,</w:t>
      </w:r>
      <w:r w:rsidR="0057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logotypy w formacie JPG i CDR). Zamawiający dostarczy materiały </w:t>
      </w:r>
      <w:r w:rsidR="001107DC">
        <w:rPr>
          <w:rFonts w:ascii="Times New Roman" w:eastAsia="Times New Roman" w:hAnsi="Times New Roman" w:cs="Times New Roman"/>
          <w:sz w:val="24"/>
          <w:szCs w:val="24"/>
          <w:lang w:eastAsia="ar-SA"/>
        </w:rPr>
        <w:t>i proponowany układ</w:t>
      </w:r>
      <w:r w:rsidR="00187BE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10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drogą elektroniczną do dnia </w:t>
      </w:r>
      <w:r w:rsid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02.09.2021 r.</w:t>
      </w:r>
    </w:p>
    <w:p w:rsidR="009F624F" w:rsidRPr="005767F9" w:rsidRDefault="007E0067" w:rsidP="006F31F3">
      <w:pPr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</w:t>
      </w:r>
      <w:r w:rsidR="009F624F" w:rsidRPr="0057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naniesienia </w:t>
      </w:r>
      <w:r w:rsid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2 korekt  technicznych i językowych</w:t>
      </w:r>
      <w:r w:rsidR="005767F9" w:rsidRPr="005767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5AE2" w:rsidRPr="006F31F3" w:rsidRDefault="00565AE2" w:rsidP="006F31F3">
      <w:pPr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dostarczenia na etapie korekty plików w formacie umożliwiającym edycję </w:t>
      </w:r>
      <w:r w:rsidR="004A55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i wprowadzenie modyfikacji np. Word.</w:t>
      </w:r>
    </w:p>
    <w:p w:rsidR="00E51E7E" w:rsidRDefault="004A5570" w:rsidP="00E51E7E">
      <w:pPr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przedstawienia</w:t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Zamawiającemu egzemplarza próbnego publikacji w formie papierowej na adres Zamawiającego</w:t>
      </w:r>
      <w:r w:rsidR="00644738" w:rsidRPr="0064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07DC">
        <w:rPr>
          <w:rFonts w:ascii="Times New Roman" w:eastAsia="Times New Roman" w:hAnsi="Times New Roman" w:cs="Times New Roman"/>
          <w:sz w:val="24"/>
          <w:szCs w:val="24"/>
          <w:lang w:eastAsia="ar-SA"/>
        </w:rPr>
        <w:t>ul. Zwierzyniecka 61/10,</w:t>
      </w:r>
      <w:r w:rsidR="00644738" w:rsidRPr="0064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39-400 Tarnobrzeg</w:t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4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sprawdzenia przez Zamawiającego jakości wydania, tj. druku i pozostałych parametrów (np. papieru i kolorów), czyli jakości poszczególnych etapów pracy Wykonawcy składających się w ostateczności na produkt  końcowy;  w  razie  stwierdzenia  uchybień  w  realizacji  uzgodnionych  warunków, Zamawiającemu przysługuje prawo zgłaszania uwag do egzemplarza próbnego </w:t>
      </w:r>
      <w:r w:rsid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5</w:t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roboczych od dnia jego przekazania, </w:t>
      </w:r>
      <w:r w:rsidR="007E00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a Wykonawca ma obowiązek je u</w:t>
      </w:r>
      <w:r w:rsid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względnić i wprowadzić wciągu 3</w:t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 roboczych.  Po  wprowadzeniu  wszystkich  poprawek  Zama</w:t>
      </w:r>
      <w:r w:rsid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wiający  dokona, w  terminie 7</w:t>
      </w:r>
      <w:r w:rsidR="00565AE2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roboczych, ostatecznej akceptacji egzemplarza próbnego do wykonania druku,</w:t>
      </w:r>
    </w:p>
    <w:p w:rsidR="00565AE2" w:rsidRPr="00406C84" w:rsidRDefault="00406C84" w:rsidP="00406C84">
      <w:pPr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wydruku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</w:t>
      </w:r>
      <w:r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publikacji pt. „Dolina Rzeki Smarkatej – Perła Puszczy Sandomierskiej”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565AE2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ich </w:t>
      </w:r>
      <w:r w:rsidR="00565AE2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do Zamawiającego</w:t>
      </w:r>
      <w:r w:rsidR="00C01C14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12125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zapewni opakowanie publikacji, zabezpieczające je przed uszkodzeniem lub pogorszeniem jakości publikacji w czasie transportu</w:t>
      </w:r>
      <w:r w:rsidR="00C01C14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(zabezpieczenie przed wpływem czynników atmosferycznych </w:t>
      </w:r>
      <w:r w:rsidR="004A5570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01C14" w:rsidRPr="00406C84">
        <w:rPr>
          <w:rFonts w:ascii="Times New Roman" w:eastAsia="Times New Roman" w:hAnsi="Times New Roman" w:cs="Times New Roman"/>
          <w:sz w:val="24"/>
          <w:szCs w:val="24"/>
          <w:lang w:eastAsia="ar-SA"/>
        </w:rPr>
        <w:t>i z zabezpieczonymi narożnikami).</w:t>
      </w:r>
    </w:p>
    <w:p w:rsidR="0080652F" w:rsidRPr="006F31F3" w:rsidRDefault="0080652F" w:rsidP="006F31F3">
      <w:pPr>
        <w:pStyle w:val="Akapitzlist"/>
        <w:numPr>
          <w:ilvl w:val="0"/>
          <w:numId w:val="13"/>
        </w:numPr>
        <w:spacing w:after="57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Wykonawca zobowiązany jest do konsultowania ze wskazanymi przedstawicielami</w:t>
      </w:r>
      <w:r w:rsidR="00872159" w:rsidRPr="006F31F3">
        <w:rPr>
          <w:rFonts w:ascii="Times New Roman" w:hAnsi="Times New Roman" w:cs="Times New Roman"/>
          <w:sz w:val="24"/>
          <w:szCs w:val="24"/>
        </w:rPr>
        <w:t xml:space="preserve"> </w:t>
      </w:r>
      <w:r w:rsidRPr="006F31F3">
        <w:rPr>
          <w:rFonts w:ascii="Times New Roman" w:hAnsi="Times New Roman" w:cs="Times New Roman"/>
          <w:sz w:val="24"/>
          <w:szCs w:val="24"/>
        </w:rPr>
        <w:t>Zamawiającego wszelkich działań podejmowanych w trakcie realizacji przedmiotu umowy</w:t>
      </w:r>
      <w:r w:rsidR="00872159" w:rsidRPr="006F31F3">
        <w:rPr>
          <w:rFonts w:ascii="Times New Roman" w:hAnsi="Times New Roman" w:cs="Times New Roman"/>
          <w:sz w:val="24"/>
          <w:szCs w:val="24"/>
        </w:rPr>
        <w:t xml:space="preserve">. </w:t>
      </w:r>
      <w:r w:rsidRPr="006F31F3">
        <w:rPr>
          <w:rFonts w:ascii="Times New Roman" w:hAnsi="Times New Roman" w:cs="Times New Roman"/>
          <w:sz w:val="24"/>
          <w:szCs w:val="24"/>
        </w:rPr>
        <w:t>Do merytorycznej współpracy i koordynacji w przedmiocie prac upoważnia się ze strony:</w:t>
      </w:r>
    </w:p>
    <w:p w:rsidR="0080652F" w:rsidRPr="006F31F3" w:rsidRDefault="0080652F" w:rsidP="00E51E7E">
      <w:pPr>
        <w:suppressAutoHyphens/>
        <w:spacing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Zamawiającego ………………..</w:t>
      </w:r>
    </w:p>
    <w:p w:rsidR="0080652F" w:rsidRPr="006F31F3" w:rsidRDefault="0080652F" w:rsidP="00E51E7E">
      <w:pPr>
        <w:suppressAutoHyphens/>
        <w:spacing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Wykonawcy ……………………</w:t>
      </w:r>
    </w:p>
    <w:p w:rsidR="00F176D2" w:rsidRPr="006F31F3" w:rsidRDefault="00F176D2" w:rsidP="006F31F3">
      <w:pPr>
        <w:suppressAutoHyphens/>
        <w:spacing w:after="57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2200" w:rsidRPr="006F31F3" w:rsidRDefault="00EC25CD" w:rsidP="006F31F3">
      <w:pPr>
        <w:suppressAutoHyphens/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912200" w:rsidRPr="006F31F3" w:rsidRDefault="00EC25CD" w:rsidP="006F31F3">
      <w:pPr>
        <w:pStyle w:val="Akapitzlist"/>
        <w:numPr>
          <w:ilvl w:val="1"/>
          <w:numId w:val="12"/>
        </w:numPr>
        <w:suppressAutoHyphens/>
        <w:spacing w:after="57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</w:t>
      </w:r>
      <w:r w:rsidR="009F624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="009F624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do </w:t>
      </w:r>
      <w:r w:rsidR="00E51E7E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9F624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.10.2021 r.</w:t>
      </w:r>
      <w:r w:rsidR="0080652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dostarczając publikacje na adres</w:t>
      </w:r>
      <w:r w:rsidR="005767F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0652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07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Zwierzyniecka 61/10, </w:t>
      </w:r>
      <w:r w:rsidR="005767F9">
        <w:rPr>
          <w:rFonts w:ascii="Times New Roman" w:eastAsia="Times New Roman" w:hAnsi="Times New Roman" w:cs="Times New Roman"/>
          <w:sz w:val="24"/>
          <w:szCs w:val="24"/>
          <w:lang w:eastAsia="ar-SA"/>
        </w:rPr>
        <w:t>39-400 Tarnobrzeg.</w:t>
      </w:r>
      <w:r w:rsidR="0080652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2200" w:rsidRPr="006F31F3" w:rsidRDefault="00EC25CD" w:rsidP="006F31F3">
      <w:pPr>
        <w:pStyle w:val="Akapitzlist"/>
        <w:numPr>
          <w:ilvl w:val="1"/>
          <w:numId w:val="12"/>
        </w:numPr>
        <w:suppressAutoHyphens/>
        <w:spacing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Poprzez wykonanie </w:t>
      </w:r>
      <w:r w:rsidR="009F624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rozumie się dokonanie bez zastrzeżeń odbioru </w:t>
      </w:r>
      <w:r w:rsidR="009F624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publikacji.</w:t>
      </w:r>
    </w:p>
    <w:p w:rsidR="00912200" w:rsidRPr="006F31F3" w:rsidRDefault="009F624F" w:rsidP="006F31F3">
      <w:pPr>
        <w:pStyle w:val="Akapitzlist"/>
        <w:numPr>
          <w:ilvl w:val="1"/>
          <w:numId w:val="12"/>
        </w:numPr>
        <w:suppressAutoHyphens/>
        <w:spacing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wad wykonanego przedmiotu umowy</w:t>
      </w:r>
      <w:r w:rsidR="00EC25CD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Wykonawca zobowiązuje się je usunąć w terminie uzgodnionym z Zamawiającym. </w:t>
      </w:r>
    </w:p>
    <w:p w:rsidR="00912200" w:rsidRPr="006F31F3" w:rsidRDefault="00912200" w:rsidP="006F31F3">
      <w:pPr>
        <w:suppressAutoHyphens/>
        <w:spacing w:after="57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2200" w:rsidRPr="006F31F3" w:rsidRDefault="00EC25CD" w:rsidP="006F31F3">
      <w:pPr>
        <w:suppressAutoHyphens/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31F3">
        <w:rPr>
          <w:rStyle w:val="Numerstron"/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A171F3" w:rsidRPr="006F31F3" w:rsidRDefault="00A171F3" w:rsidP="006F31F3">
      <w:pPr>
        <w:pStyle w:val="Akapitzlist"/>
        <w:numPr>
          <w:ilvl w:val="0"/>
          <w:numId w:val="15"/>
        </w:numPr>
        <w:suppressAutoHyphens/>
        <w:spacing w:after="57" w:line="276" w:lineRule="auto"/>
        <w:ind w:left="284"/>
        <w:jc w:val="both"/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zapłacić Wykonawcy za wykonanie przedmiotu umowy</w:t>
      </w:r>
    </w:p>
    <w:p w:rsidR="00A171F3" w:rsidRPr="006F31F3" w:rsidRDefault="00A171F3" w:rsidP="006F31F3">
      <w:pPr>
        <w:suppressAutoHyphens/>
        <w:spacing w:after="57" w:line="276" w:lineRule="auto"/>
        <w:ind w:left="284"/>
        <w:jc w:val="both"/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wynagrodzenie ryczałtowe netto ............. zł (słownie: ............................................. ) plus ............ % podatku VAT co stanowi łączną kwotę wynagrodzenia brutto ........................ zł</w:t>
      </w:r>
    </w:p>
    <w:p w:rsidR="00A171F3" w:rsidRPr="006F31F3" w:rsidRDefault="00A171F3" w:rsidP="006F31F3">
      <w:pPr>
        <w:suppressAutoHyphens/>
        <w:spacing w:after="57" w:line="276" w:lineRule="auto"/>
        <w:ind w:left="284"/>
        <w:jc w:val="both"/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................................................................................................................................ ) </w:t>
      </w:r>
    </w:p>
    <w:p w:rsidR="00912200" w:rsidRPr="006F31F3" w:rsidRDefault="00A171F3" w:rsidP="006F31F3">
      <w:pPr>
        <w:pStyle w:val="Akapitzlist"/>
        <w:numPr>
          <w:ilvl w:val="0"/>
          <w:numId w:val="15"/>
        </w:numPr>
        <w:suppressAutoHyphens/>
        <w:spacing w:after="57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25CD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Wynagrodzenie będzi</w:t>
      </w:r>
      <w:r w:rsidR="009F624F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e płatne przelewem w terminie 30</w:t>
      </w:r>
      <w:r w:rsidR="00EC25CD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na podstawie </w:t>
      </w:r>
      <w:r w:rsidR="009F624F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faktury</w:t>
      </w:r>
      <w:r w:rsidR="0080652F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VAT</w:t>
      </w:r>
      <w:r w:rsidR="00EC25CD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652F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wystawionej</w:t>
      </w:r>
      <w:r w:rsidR="00EC25CD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Wykonawcę </w:t>
      </w:r>
      <w:r w:rsidR="0080652F"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sporządzeniu protokołu odbioru publikacji,  </w:t>
      </w:r>
      <w:r w:rsidR="00EC25CD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na konto numer:</w:t>
      </w:r>
      <w:r w:rsidR="00A86551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24F" w:rsidRPr="006F31F3">
        <w:rPr>
          <w:rStyle w:val="Numerstron"/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912200" w:rsidRPr="006F31F3" w:rsidRDefault="00EC25CD" w:rsidP="006F31F3">
      <w:pPr>
        <w:suppressAutoHyphens/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§4</w:t>
      </w:r>
    </w:p>
    <w:p w:rsidR="009F624F" w:rsidRPr="006F31F3" w:rsidRDefault="00EC25CD" w:rsidP="004A5570">
      <w:pPr>
        <w:numPr>
          <w:ilvl w:val="0"/>
          <w:numId w:val="1"/>
        </w:numPr>
        <w:suppressAutoHyphens/>
        <w:spacing w:after="57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posiada wiedzę, kwalifikacje i doświadczenie niezbędne do wykonania dzieła. </w:t>
      </w:r>
    </w:p>
    <w:p w:rsidR="009F624F" w:rsidRPr="006F31F3" w:rsidRDefault="009F624F" w:rsidP="004A5570">
      <w:pPr>
        <w:numPr>
          <w:ilvl w:val="0"/>
          <w:numId w:val="1"/>
        </w:numPr>
        <w:suppressAutoHyphens/>
        <w:spacing w:after="57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Wykonawca o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F31F3">
        <w:rPr>
          <w:rFonts w:ascii="Times New Roman" w:hAnsi="Times New Roman" w:cs="Times New Roman"/>
          <w:sz w:val="24"/>
          <w:szCs w:val="24"/>
        </w:rPr>
        <w:t xml:space="preserve">wiadcza, 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ż</w:t>
      </w:r>
      <w:r w:rsidR="0080652F" w:rsidRPr="006F31F3">
        <w:rPr>
          <w:rFonts w:ascii="Times New Roman" w:hAnsi="Times New Roman" w:cs="Times New Roman"/>
          <w:sz w:val="24"/>
          <w:szCs w:val="24"/>
        </w:rPr>
        <w:t>e wykonana</w:t>
      </w:r>
      <w:r w:rsidRPr="006F31F3">
        <w:rPr>
          <w:rFonts w:ascii="Times New Roman" w:hAnsi="Times New Roman" w:cs="Times New Roman"/>
          <w:sz w:val="24"/>
          <w:szCs w:val="24"/>
        </w:rPr>
        <w:t xml:space="preserve"> </w:t>
      </w:r>
      <w:r w:rsidR="0080652F" w:rsidRPr="006F31F3">
        <w:rPr>
          <w:rFonts w:ascii="Times New Roman" w:hAnsi="Times New Roman" w:cs="Times New Roman"/>
          <w:sz w:val="24"/>
          <w:szCs w:val="24"/>
        </w:rPr>
        <w:t>publikacja</w:t>
      </w:r>
      <w:r w:rsidRPr="006F31F3">
        <w:rPr>
          <w:rFonts w:ascii="Times New Roman" w:hAnsi="Times New Roman" w:cs="Times New Roman"/>
          <w:sz w:val="24"/>
          <w:szCs w:val="24"/>
        </w:rPr>
        <w:t xml:space="preserve"> b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F31F3">
        <w:rPr>
          <w:rFonts w:ascii="Times New Roman" w:hAnsi="Times New Roman" w:cs="Times New Roman"/>
          <w:sz w:val="24"/>
          <w:szCs w:val="24"/>
        </w:rPr>
        <w:t>d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ą</w:t>
      </w:r>
      <w:r w:rsidR="0080652F" w:rsidRPr="006F31F3">
        <w:rPr>
          <w:rFonts w:ascii="Times New Roman" w:hAnsi="Times New Roman" w:cs="Times New Roman"/>
          <w:sz w:val="24"/>
          <w:szCs w:val="24"/>
        </w:rPr>
        <w:t>ca</w:t>
      </w:r>
      <w:r w:rsidRPr="006F31F3">
        <w:rPr>
          <w:rFonts w:ascii="Times New Roman" w:hAnsi="Times New Roman" w:cs="Times New Roman"/>
          <w:sz w:val="24"/>
          <w:szCs w:val="24"/>
        </w:rPr>
        <w:t xml:space="preserve"> przedmiotem umowy b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F31F3">
        <w:rPr>
          <w:rFonts w:ascii="Times New Roman" w:hAnsi="Times New Roman" w:cs="Times New Roman"/>
          <w:sz w:val="24"/>
          <w:szCs w:val="24"/>
        </w:rPr>
        <w:t>dzie wysokiej</w:t>
      </w:r>
      <w:r w:rsidR="0080652F" w:rsidRPr="006F31F3">
        <w:rPr>
          <w:rFonts w:ascii="Times New Roman" w:hAnsi="Times New Roman" w:cs="Times New Roman"/>
          <w:sz w:val="24"/>
          <w:szCs w:val="24"/>
        </w:rPr>
        <w:t xml:space="preserve"> </w:t>
      </w:r>
      <w:r w:rsidRPr="006F31F3">
        <w:rPr>
          <w:rFonts w:ascii="Times New Roman" w:hAnsi="Times New Roman" w:cs="Times New Roman"/>
          <w:sz w:val="24"/>
          <w:szCs w:val="24"/>
        </w:rPr>
        <w:t>jako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F31F3">
        <w:rPr>
          <w:rFonts w:ascii="Times New Roman" w:hAnsi="Times New Roman" w:cs="Times New Roman"/>
          <w:sz w:val="24"/>
          <w:szCs w:val="24"/>
        </w:rPr>
        <w:t xml:space="preserve">ci i kompletne, oraz 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F31F3">
        <w:rPr>
          <w:rFonts w:ascii="Times New Roman" w:hAnsi="Times New Roman" w:cs="Times New Roman"/>
          <w:sz w:val="24"/>
          <w:szCs w:val="24"/>
        </w:rPr>
        <w:t>e cało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F31F3">
        <w:rPr>
          <w:rFonts w:ascii="Times New Roman" w:hAnsi="Times New Roman" w:cs="Times New Roman"/>
          <w:sz w:val="24"/>
          <w:szCs w:val="24"/>
        </w:rPr>
        <w:t xml:space="preserve">zamówienia wykonana zostanie </w:t>
      </w:r>
      <w:r w:rsidR="004A5570">
        <w:rPr>
          <w:rFonts w:ascii="Times New Roman" w:hAnsi="Times New Roman" w:cs="Times New Roman"/>
          <w:sz w:val="24"/>
          <w:szCs w:val="24"/>
        </w:rPr>
        <w:br/>
      </w:r>
      <w:r w:rsidRPr="006F31F3">
        <w:rPr>
          <w:rFonts w:ascii="Times New Roman" w:hAnsi="Times New Roman" w:cs="Times New Roman"/>
          <w:sz w:val="24"/>
          <w:szCs w:val="24"/>
        </w:rPr>
        <w:t>z zachowaniem nale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F31F3">
        <w:rPr>
          <w:rFonts w:ascii="Times New Roman" w:hAnsi="Times New Roman" w:cs="Times New Roman"/>
          <w:sz w:val="24"/>
          <w:szCs w:val="24"/>
        </w:rPr>
        <w:t>ytej staranno</w:t>
      </w:r>
      <w:r w:rsidRPr="006F31F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F31F3">
        <w:rPr>
          <w:rFonts w:ascii="Times New Roman" w:hAnsi="Times New Roman" w:cs="Times New Roman"/>
          <w:sz w:val="24"/>
          <w:szCs w:val="24"/>
        </w:rPr>
        <w:t>ci.</w:t>
      </w:r>
    </w:p>
    <w:p w:rsidR="00A171F3" w:rsidRPr="006F31F3" w:rsidRDefault="00A171F3" w:rsidP="004A5570">
      <w:pPr>
        <w:pStyle w:val="Akapitzlist"/>
        <w:numPr>
          <w:ilvl w:val="0"/>
          <w:numId w:val="1"/>
        </w:numPr>
        <w:spacing w:after="57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przed złożeniem oferty zapoznał się ze wszystkimi warunkami związanymi z wykonaniem przedmiotu niniejszej umowy i uwzględnił je, określając swoje wynagrodzenie.</w:t>
      </w:r>
      <w:r w:rsidRPr="006F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F3" w:rsidRPr="006F31F3" w:rsidRDefault="006F31F3" w:rsidP="004A5570">
      <w:pPr>
        <w:pStyle w:val="Akapitzlist"/>
        <w:numPr>
          <w:ilvl w:val="0"/>
          <w:numId w:val="1"/>
        </w:numPr>
        <w:spacing w:after="57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1F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wykonania części zamówienia podwykonawcom Wykonawca odpowiada za działania lub zaniechania podwykonawców jak za własne.</w:t>
      </w:r>
    </w:p>
    <w:p w:rsidR="0080652F" w:rsidRPr="006F31F3" w:rsidRDefault="0080652F" w:rsidP="006F31F3">
      <w:pPr>
        <w:suppressAutoHyphens/>
        <w:spacing w:after="57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B72" w:rsidRPr="006F31F3" w:rsidRDefault="00EA3B72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C4785" w:rsidRPr="004A5570" w:rsidRDefault="005C4785" w:rsidP="004A5570">
      <w:pPr>
        <w:pStyle w:val="Akapitzlist"/>
        <w:numPr>
          <w:ilvl w:val="0"/>
          <w:numId w:val="18"/>
        </w:numPr>
        <w:suppressAutoHyphens/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 xml:space="preserve">W przypadku opóźnienia Wykonawcy w stosunku do terminu określonego w § 2 ust. 1 </w:t>
      </w:r>
      <w:r w:rsidR="004A5570">
        <w:rPr>
          <w:rFonts w:ascii="Times New Roman" w:hAnsi="Times New Roman" w:cs="Times New Roman"/>
          <w:sz w:val="24"/>
          <w:szCs w:val="24"/>
        </w:rPr>
        <w:br/>
      </w:r>
      <w:r w:rsidRPr="006F31F3">
        <w:rPr>
          <w:rFonts w:ascii="Times New Roman" w:hAnsi="Times New Roman" w:cs="Times New Roman"/>
          <w:sz w:val="24"/>
          <w:szCs w:val="24"/>
        </w:rPr>
        <w:t>w</w:t>
      </w:r>
      <w:r w:rsidR="004A5570">
        <w:rPr>
          <w:rFonts w:ascii="Times New Roman" w:hAnsi="Times New Roman" w:cs="Times New Roman"/>
          <w:sz w:val="24"/>
          <w:szCs w:val="24"/>
        </w:rPr>
        <w:t xml:space="preserve"> </w:t>
      </w:r>
      <w:r w:rsidRPr="004A5570">
        <w:rPr>
          <w:rFonts w:ascii="Times New Roman" w:hAnsi="Times New Roman" w:cs="Times New Roman"/>
          <w:sz w:val="24"/>
          <w:szCs w:val="24"/>
        </w:rPr>
        <w:t xml:space="preserve">wykonaniu i dostarczeniu zamówionego nakładu publikacji Wykonawca zostanie </w:t>
      </w:r>
      <w:r w:rsidR="00EA3B72" w:rsidRPr="004A5570">
        <w:rPr>
          <w:rFonts w:ascii="Times New Roman" w:hAnsi="Times New Roman" w:cs="Times New Roman"/>
          <w:sz w:val="24"/>
          <w:szCs w:val="24"/>
        </w:rPr>
        <w:t xml:space="preserve">obciążony karą </w:t>
      </w:r>
      <w:r w:rsidRPr="004A5570">
        <w:rPr>
          <w:rFonts w:ascii="Times New Roman" w:hAnsi="Times New Roman" w:cs="Times New Roman"/>
          <w:sz w:val="24"/>
          <w:szCs w:val="24"/>
        </w:rPr>
        <w:t>umowną w wysokości 1% wartości części przedmiotu</w:t>
      </w:r>
      <w:r w:rsidR="00EA3B72" w:rsidRPr="004A5570">
        <w:rPr>
          <w:rFonts w:ascii="Times New Roman" w:hAnsi="Times New Roman" w:cs="Times New Roman"/>
          <w:sz w:val="24"/>
          <w:szCs w:val="24"/>
        </w:rPr>
        <w:t xml:space="preserve"> umowy określonego w § 4 ust. 1 </w:t>
      </w:r>
      <w:r w:rsidRPr="004A5570">
        <w:rPr>
          <w:rFonts w:ascii="Times New Roman" w:hAnsi="Times New Roman" w:cs="Times New Roman"/>
          <w:sz w:val="24"/>
          <w:szCs w:val="24"/>
        </w:rPr>
        <w:t>wykonanego z opóźnieniem, za każdy dzień opóźnienia.</w:t>
      </w:r>
    </w:p>
    <w:p w:rsidR="005C4785" w:rsidRPr="006F31F3" w:rsidRDefault="005C4785" w:rsidP="006F31F3">
      <w:pPr>
        <w:pStyle w:val="Akapitzlist"/>
        <w:numPr>
          <w:ilvl w:val="0"/>
          <w:numId w:val="18"/>
        </w:numPr>
        <w:suppressAutoHyphens/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 xml:space="preserve">Za odstąpienie Zamawiającego od umowy z przyczyn leżących </w:t>
      </w:r>
      <w:r w:rsidR="00EA3B72" w:rsidRPr="006F31F3">
        <w:rPr>
          <w:rFonts w:ascii="Times New Roman" w:hAnsi="Times New Roman" w:cs="Times New Roman"/>
          <w:sz w:val="24"/>
          <w:szCs w:val="24"/>
        </w:rPr>
        <w:t xml:space="preserve">po stronie Wykonawcy zapłaci on </w:t>
      </w:r>
      <w:r w:rsidRPr="006F31F3">
        <w:rPr>
          <w:rFonts w:ascii="Times New Roman" w:hAnsi="Times New Roman" w:cs="Times New Roman"/>
          <w:sz w:val="24"/>
          <w:szCs w:val="24"/>
        </w:rPr>
        <w:t>Zamawiającemu karę umowną w wysokości 10% wartości umowy.</w:t>
      </w:r>
    </w:p>
    <w:p w:rsidR="005C4785" w:rsidRPr="006F31F3" w:rsidRDefault="005C4785" w:rsidP="006F31F3">
      <w:pPr>
        <w:pStyle w:val="Akapitzlist"/>
        <w:numPr>
          <w:ilvl w:val="0"/>
          <w:numId w:val="18"/>
        </w:numPr>
        <w:suppressAutoHyphens/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Zamawiający będzie miał prawo potrącić kary umowne z bieżącej należności Wykonawcy.</w:t>
      </w:r>
    </w:p>
    <w:p w:rsidR="006F31F3" w:rsidRPr="006F31F3" w:rsidRDefault="005C4785" w:rsidP="006F31F3">
      <w:pPr>
        <w:pStyle w:val="Akapitzlist"/>
        <w:numPr>
          <w:ilvl w:val="0"/>
          <w:numId w:val="18"/>
        </w:numPr>
        <w:suppressAutoHyphens/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W przypadku odstąpienia od umowy Wykonawca ma obowiąz</w:t>
      </w:r>
      <w:r w:rsidR="00EA3B72" w:rsidRPr="006F31F3">
        <w:rPr>
          <w:rFonts w:ascii="Times New Roman" w:hAnsi="Times New Roman" w:cs="Times New Roman"/>
          <w:sz w:val="24"/>
          <w:szCs w:val="24"/>
        </w:rPr>
        <w:t xml:space="preserve">ek w ciągu 2 dni kalendarzowych </w:t>
      </w:r>
      <w:r w:rsidRPr="006F31F3">
        <w:rPr>
          <w:rFonts w:ascii="Times New Roman" w:hAnsi="Times New Roman" w:cs="Times New Roman"/>
          <w:sz w:val="24"/>
          <w:szCs w:val="24"/>
        </w:rPr>
        <w:t>zwrócić i dostarczyć nieodpłatnie Zamawiającemu otrzymane materiały.</w:t>
      </w:r>
    </w:p>
    <w:p w:rsidR="006F31F3" w:rsidRPr="006F31F3" w:rsidRDefault="006F31F3" w:rsidP="006F31F3">
      <w:pPr>
        <w:pStyle w:val="Akapitzlist"/>
        <w:numPr>
          <w:ilvl w:val="0"/>
          <w:numId w:val="18"/>
        </w:numPr>
        <w:suppressAutoHyphens/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6F31F3">
        <w:rPr>
          <w:rFonts w:ascii="Times New Roman" w:hAnsi="Times New Roman" w:cs="Times New Roman"/>
          <w:sz w:val="24"/>
          <w:szCs w:val="24"/>
        </w:rPr>
        <w:t xml:space="preserve">nie może dodatkowo powielać i rozpowszechniać, w jakiejkolwiek formie </w:t>
      </w:r>
      <w:r w:rsidR="004A5570">
        <w:rPr>
          <w:rFonts w:ascii="Times New Roman" w:hAnsi="Times New Roman" w:cs="Times New Roman"/>
          <w:sz w:val="24"/>
          <w:szCs w:val="24"/>
        </w:rPr>
        <w:br/>
      </w:r>
      <w:r w:rsidRPr="006F31F3">
        <w:rPr>
          <w:rFonts w:ascii="Times New Roman" w:hAnsi="Times New Roman" w:cs="Times New Roman"/>
          <w:sz w:val="24"/>
          <w:szCs w:val="24"/>
        </w:rPr>
        <w:t xml:space="preserve">i w jakikolwiek sposób, zlecanych do druku materiałów, bez pisemnej zgody </w:t>
      </w:r>
      <w:r w:rsidRPr="006F31F3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6F31F3">
        <w:rPr>
          <w:rFonts w:ascii="Times New Roman" w:hAnsi="Times New Roman" w:cs="Times New Roman"/>
          <w:sz w:val="24"/>
          <w:szCs w:val="24"/>
        </w:rPr>
        <w:t>, zgodnie z ustawą z dnia 04.02.1994 r. o prawie autorskim i prawach pokrewnych (tekst jednolity Dz. U. z 2</w:t>
      </w:r>
      <w:r w:rsidR="00EB5123">
        <w:rPr>
          <w:rFonts w:ascii="Times New Roman" w:hAnsi="Times New Roman" w:cs="Times New Roman"/>
          <w:sz w:val="24"/>
          <w:szCs w:val="24"/>
        </w:rPr>
        <w:t xml:space="preserve">006 nr 90 poz. 631 z </w:t>
      </w:r>
      <w:proofErr w:type="spellStart"/>
      <w:r w:rsidR="00EB51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5123">
        <w:rPr>
          <w:rFonts w:ascii="Times New Roman" w:hAnsi="Times New Roman" w:cs="Times New Roman"/>
          <w:sz w:val="24"/>
          <w:szCs w:val="24"/>
        </w:rPr>
        <w:t>. zm.)</w:t>
      </w:r>
      <w:r w:rsidRPr="006F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B72" w:rsidRPr="006F31F3" w:rsidRDefault="00EA3B72" w:rsidP="006F31F3">
      <w:pPr>
        <w:suppressAutoHyphens/>
        <w:spacing w:after="57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785" w:rsidRPr="006F31F3" w:rsidRDefault="005057AE" w:rsidP="006F31F3">
      <w:pPr>
        <w:suppressAutoHyphens/>
        <w:spacing w:after="57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F3">
        <w:rPr>
          <w:rFonts w:ascii="Times New Roman" w:hAnsi="Times New Roman" w:cs="Times New Roman"/>
          <w:b/>
          <w:sz w:val="24"/>
          <w:szCs w:val="24"/>
        </w:rPr>
        <w:t>§ 6</w:t>
      </w:r>
    </w:p>
    <w:p w:rsidR="005C4785" w:rsidRPr="006F31F3" w:rsidRDefault="005C4785" w:rsidP="006F31F3">
      <w:pPr>
        <w:pStyle w:val="Akapitzlist"/>
        <w:numPr>
          <w:ilvl w:val="3"/>
          <w:numId w:val="1"/>
        </w:numPr>
        <w:suppressAutoHyphens/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Zamawiającemu przysługuje prawo do odstąpienia od umowy wykonawczej w terminie</w:t>
      </w:r>
    </w:p>
    <w:p w:rsidR="005C4785" w:rsidRPr="006F31F3" w:rsidRDefault="005C4785" w:rsidP="006F31F3">
      <w:pPr>
        <w:suppressAutoHyphens/>
        <w:spacing w:after="57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30 dni od powzięcia wiadomości o następujących okolicznościach:</w:t>
      </w:r>
    </w:p>
    <w:p w:rsidR="005C4785" w:rsidRPr="006F31F3" w:rsidRDefault="005C4785" w:rsidP="006F31F3">
      <w:pPr>
        <w:pStyle w:val="Akapitzlist"/>
        <w:numPr>
          <w:ilvl w:val="1"/>
          <w:numId w:val="21"/>
        </w:numPr>
        <w:suppressAutoHyphens/>
        <w:spacing w:after="57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wystąpienia istotnej zmiany okoliczności powodującej, że wykonanie umowy lub jej czę</w:t>
      </w:r>
      <w:r w:rsidR="00EA3B72" w:rsidRPr="006F31F3">
        <w:rPr>
          <w:rFonts w:ascii="Times New Roman" w:hAnsi="Times New Roman" w:cs="Times New Roman"/>
          <w:sz w:val="24"/>
          <w:szCs w:val="24"/>
        </w:rPr>
        <w:t xml:space="preserve">ści </w:t>
      </w:r>
      <w:r w:rsidRPr="006F31F3">
        <w:rPr>
          <w:rFonts w:ascii="Times New Roman" w:hAnsi="Times New Roman" w:cs="Times New Roman"/>
          <w:sz w:val="24"/>
          <w:szCs w:val="24"/>
        </w:rPr>
        <w:t>nie leży w interesie publicznym, czego nie można było prze</w:t>
      </w:r>
      <w:r w:rsidR="00EA3B72" w:rsidRPr="006F31F3">
        <w:rPr>
          <w:rFonts w:ascii="Times New Roman" w:hAnsi="Times New Roman" w:cs="Times New Roman"/>
          <w:sz w:val="24"/>
          <w:szCs w:val="24"/>
        </w:rPr>
        <w:t xml:space="preserve">widzieć w chwili zawarcia umowy </w:t>
      </w:r>
      <w:r w:rsidRPr="006F31F3">
        <w:rPr>
          <w:rFonts w:ascii="Times New Roman" w:hAnsi="Times New Roman" w:cs="Times New Roman"/>
          <w:sz w:val="24"/>
          <w:szCs w:val="24"/>
        </w:rPr>
        <w:t>(art. 145 ustawy Prawo Zamówień publicznych),</w:t>
      </w:r>
    </w:p>
    <w:p w:rsidR="005C4785" w:rsidRPr="006F31F3" w:rsidRDefault="005C4785" w:rsidP="006F31F3">
      <w:pPr>
        <w:pStyle w:val="Akapitzlist"/>
        <w:numPr>
          <w:ilvl w:val="1"/>
          <w:numId w:val="21"/>
        </w:numPr>
        <w:suppressAutoHyphens/>
        <w:spacing w:after="57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likwidacji, złożenia wniosku o ogłoszeniu upadłości l</w:t>
      </w:r>
      <w:r w:rsidR="005057AE" w:rsidRPr="006F31F3">
        <w:rPr>
          <w:rFonts w:ascii="Times New Roman" w:hAnsi="Times New Roman" w:cs="Times New Roman"/>
          <w:sz w:val="24"/>
          <w:szCs w:val="24"/>
        </w:rPr>
        <w:t xml:space="preserve">ub rozwiązania przedsiębiorstwa </w:t>
      </w:r>
      <w:r w:rsidRPr="006F31F3">
        <w:rPr>
          <w:rFonts w:ascii="Times New Roman" w:hAnsi="Times New Roman" w:cs="Times New Roman"/>
          <w:sz w:val="24"/>
          <w:szCs w:val="24"/>
        </w:rPr>
        <w:t>Wykonawcy, nakazanego przez organ publiczny zajęcia majątku Wykonawcy,</w:t>
      </w:r>
    </w:p>
    <w:p w:rsidR="005C4785" w:rsidRPr="006F31F3" w:rsidRDefault="005C4785" w:rsidP="004A5570">
      <w:pPr>
        <w:pStyle w:val="Akapitzlist"/>
        <w:numPr>
          <w:ilvl w:val="1"/>
          <w:numId w:val="21"/>
        </w:numPr>
        <w:suppressAutoHyphens/>
        <w:spacing w:after="57"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nie wykonania umowy w terminie ustalonym w § 2 ust. 1.</w:t>
      </w:r>
    </w:p>
    <w:p w:rsidR="005C4785" w:rsidRPr="006F31F3" w:rsidRDefault="005C4785" w:rsidP="004A5570">
      <w:pPr>
        <w:pStyle w:val="Akapitzlist"/>
        <w:numPr>
          <w:ilvl w:val="3"/>
          <w:numId w:val="1"/>
        </w:numPr>
        <w:suppressAutoHyphens/>
        <w:spacing w:after="57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Odstąpienie od umowy powinno nastąpić pod rygorem nieważności na piśmie i zawierać</w:t>
      </w:r>
    </w:p>
    <w:p w:rsidR="005C4785" w:rsidRPr="006F31F3" w:rsidRDefault="005C4785" w:rsidP="006F31F3">
      <w:pPr>
        <w:suppressAutoHyphens/>
        <w:spacing w:after="57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uzasadnienie.</w:t>
      </w:r>
    </w:p>
    <w:p w:rsidR="009F624F" w:rsidRPr="006F31F3" w:rsidRDefault="009F624F" w:rsidP="006F31F3">
      <w:pPr>
        <w:suppressAutoHyphens/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00" w:rsidRPr="006F31F3" w:rsidRDefault="00EC25CD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057AE" w:rsidRPr="006F31F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912200" w:rsidRDefault="00EC25CD" w:rsidP="006F31F3">
      <w:pPr>
        <w:pStyle w:val="Akapitzlist"/>
        <w:numPr>
          <w:ilvl w:val="0"/>
          <w:numId w:val="22"/>
        </w:numPr>
        <w:spacing w:after="57" w:line="276" w:lineRule="auto"/>
        <w:ind w:left="426"/>
        <w:jc w:val="both"/>
        <w:rPr>
          <w:rStyle w:val="Numerstron"/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6F31F3" w:rsidRPr="006F31F3" w:rsidRDefault="006F31F3" w:rsidP="006F31F3">
      <w:pPr>
        <w:pStyle w:val="Akapitzlist"/>
        <w:numPr>
          <w:ilvl w:val="0"/>
          <w:numId w:val="22"/>
        </w:numPr>
        <w:spacing w:after="57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lastRenderedPageBreak/>
        <w:t>Zamawiający dopuszcza dokonywanie zmian zawartej umowy w stosunku do treści oferty,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F3">
        <w:rPr>
          <w:rFonts w:ascii="Times New Roman" w:hAnsi="Times New Roman" w:cs="Times New Roman"/>
          <w:sz w:val="24"/>
          <w:szCs w:val="24"/>
        </w:rPr>
        <w:t>podstawie której dokonano wyboru Wykonawcy, gdy zajdzie konieczność dokonania istotnych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F3">
        <w:rPr>
          <w:rFonts w:ascii="Times New Roman" w:hAnsi="Times New Roman" w:cs="Times New Roman"/>
          <w:sz w:val="24"/>
          <w:szCs w:val="24"/>
        </w:rPr>
        <w:t xml:space="preserve">zmian zawartej umowy (w </w:t>
      </w:r>
      <w:r>
        <w:rPr>
          <w:rFonts w:ascii="Times New Roman" w:hAnsi="Times New Roman" w:cs="Times New Roman"/>
          <w:sz w:val="24"/>
          <w:szCs w:val="24"/>
        </w:rPr>
        <w:t xml:space="preserve">szczególności terminu wykonania </w:t>
      </w:r>
      <w:r w:rsidRPr="006F31F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4A5570">
        <w:rPr>
          <w:rFonts w:ascii="Times New Roman" w:hAnsi="Times New Roman" w:cs="Times New Roman"/>
          <w:sz w:val="24"/>
          <w:szCs w:val="24"/>
        </w:rPr>
        <w:br/>
      </w:r>
      <w:r w:rsidRPr="006F31F3">
        <w:rPr>
          <w:rFonts w:ascii="Times New Roman" w:hAnsi="Times New Roman" w:cs="Times New Roman"/>
          <w:sz w:val="24"/>
          <w:szCs w:val="24"/>
        </w:rPr>
        <w:t>i parametrów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F3">
        <w:rPr>
          <w:rFonts w:ascii="Times New Roman" w:hAnsi="Times New Roman" w:cs="Times New Roman"/>
          <w:sz w:val="24"/>
          <w:szCs w:val="24"/>
        </w:rPr>
        <w:t xml:space="preserve">publikacji) w wyniku okoliczności, których nie można było przewidzieć </w:t>
      </w:r>
      <w:r w:rsidR="004A5570">
        <w:rPr>
          <w:rFonts w:ascii="Times New Roman" w:hAnsi="Times New Roman" w:cs="Times New Roman"/>
          <w:sz w:val="24"/>
          <w:szCs w:val="24"/>
        </w:rPr>
        <w:br/>
      </w:r>
      <w:r w:rsidRPr="006F31F3">
        <w:rPr>
          <w:rFonts w:ascii="Times New Roman" w:hAnsi="Times New Roman" w:cs="Times New Roman"/>
          <w:sz w:val="24"/>
          <w:szCs w:val="24"/>
        </w:rPr>
        <w:t>w chwili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F3">
        <w:rPr>
          <w:rFonts w:ascii="Times New Roman" w:hAnsi="Times New Roman" w:cs="Times New Roman"/>
          <w:sz w:val="24"/>
          <w:szCs w:val="24"/>
        </w:rPr>
        <w:t>umowy, lub zmiany te są korzystne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200" w:rsidRPr="006F31F3" w:rsidRDefault="00912200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00" w:rsidRPr="006F31F3" w:rsidRDefault="005057AE" w:rsidP="006F31F3">
      <w:pPr>
        <w:spacing w:after="57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F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12200" w:rsidRPr="006F31F3" w:rsidRDefault="00EC25CD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12200" w:rsidRPr="006F31F3" w:rsidRDefault="00912200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00" w:rsidRPr="006F31F3" w:rsidRDefault="005057AE" w:rsidP="006F31F3">
      <w:pPr>
        <w:spacing w:after="57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F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912200" w:rsidRPr="006F31F3" w:rsidRDefault="00EC25CD" w:rsidP="006F31F3">
      <w:pPr>
        <w:numPr>
          <w:ilvl w:val="0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Sprawy sporne rozstrzygane będą polubownie.</w:t>
      </w:r>
    </w:p>
    <w:p w:rsidR="00912200" w:rsidRPr="006F31F3" w:rsidRDefault="00EC25CD" w:rsidP="006F31F3">
      <w:pPr>
        <w:numPr>
          <w:ilvl w:val="0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Fonts w:ascii="Times New Roman" w:hAnsi="Times New Roman" w:cs="Times New Roman"/>
          <w:sz w:val="24"/>
          <w:szCs w:val="24"/>
        </w:rPr>
        <w:t>W przypadku braku porozumienia spór rozstrzygany będzie przez Sąd właściwy miejscowo  ze względu na siedzibę Wykonawcy, zgodnie z regulaminem tego Sądu.</w:t>
      </w:r>
    </w:p>
    <w:p w:rsidR="00912200" w:rsidRPr="006F31F3" w:rsidRDefault="00912200" w:rsidP="006F31F3">
      <w:pPr>
        <w:spacing w:after="57" w:line="276" w:lineRule="auto"/>
        <w:jc w:val="center"/>
        <w:rPr>
          <w:rStyle w:val="Numerstron"/>
          <w:rFonts w:ascii="Times New Roman" w:hAnsi="Times New Roman" w:cs="Times New Roman"/>
          <w:b/>
          <w:bCs/>
          <w:sz w:val="24"/>
          <w:szCs w:val="24"/>
        </w:rPr>
      </w:pPr>
    </w:p>
    <w:p w:rsidR="00912200" w:rsidRPr="006F31F3" w:rsidRDefault="00EC25CD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b/>
          <w:bCs/>
          <w:sz w:val="24"/>
          <w:szCs w:val="24"/>
        </w:rPr>
        <w:t>§</w:t>
      </w:r>
      <w:r w:rsidR="005057AE" w:rsidRPr="006F31F3">
        <w:rPr>
          <w:rStyle w:val="Numerstron"/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912200" w:rsidRPr="006F31F3" w:rsidRDefault="00EC25CD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406C84">
        <w:rPr>
          <w:rStyle w:val="Numerstron"/>
          <w:rFonts w:ascii="Times New Roman" w:hAnsi="Times New Roman" w:cs="Times New Roman"/>
          <w:sz w:val="24"/>
          <w:szCs w:val="24"/>
        </w:rPr>
        <w:t>czterech</w:t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26495E">
        <w:rPr>
          <w:rStyle w:val="Numerstron"/>
          <w:rFonts w:ascii="Times New Roman" w:hAnsi="Times New Roman" w:cs="Times New Roman"/>
          <w:sz w:val="24"/>
          <w:szCs w:val="24"/>
        </w:rPr>
        <w:t xml:space="preserve"> </w:t>
      </w:r>
      <w:r w:rsidR="00406C84">
        <w:rPr>
          <w:rStyle w:val="Numerstron"/>
          <w:rFonts w:ascii="Times New Roman" w:hAnsi="Times New Roman" w:cs="Times New Roman"/>
          <w:sz w:val="24"/>
          <w:szCs w:val="24"/>
        </w:rPr>
        <w:t>- jeden</w:t>
      </w:r>
      <w:r w:rsidR="0026495E">
        <w:rPr>
          <w:rStyle w:val="Numerstron"/>
          <w:rFonts w:ascii="Times New Roman" w:hAnsi="Times New Roman" w:cs="Times New Roman"/>
          <w:sz w:val="24"/>
          <w:szCs w:val="24"/>
        </w:rPr>
        <w:t xml:space="preserve"> dla </w:t>
      </w:r>
      <w:r w:rsidR="00406C84">
        <w:rPr>
          <w:rStyle w:val="Numerstron"/>
          <w:rFonts w:ascii="Times New Roman" w:hAnsi="Times New Roman" w:cs="Times New Roman"/>
          <w:sz w:val="24"/>
          <w:szCs w:val="24"/>
        </w:rPr>
        <w:t>Wykonawcy, dwa dla Zamawiającego</w:t>
      </w:r>
      <w:r w:rsidR="0026495E">
        <w:rPr>
          <w:rStyle w:val="Numerstron"/>
          <w:rFonts w:ascii="Times New Roman" w:hAnsi="Times New Roman" w:cs="Times New Roman"/>
          <w:sz w:val="24"/>
          <w:szCs w:val="24"/>
        </w:rPr>
        <w:t xml:space="preserve"> oraz jeden dla Wojewódzkiego Funduszu Ochrony Środowiska i Gospodarki Wodnej w Rzeszowie.</w:t>
      </w:r>
    </w:p>
    <w:p w:rsidR="00912200" w:rsidRPr="006F31F3" w:rsidRDefault="00912200" w:rsidP="006F31F3">
      <w:pPr>
        <w:spacing w:after="57" w:line="276" w:lineRule="auto"/>
        <w:jc w:val="both"/>
        <w:rPr>
          <w:rStyle w:val="Numerstron"/>
          <w:rFonts w:ascii="Times New Roman" w:hAnsi="Times New Roman" w:cs="Times New Roman"/>
          <w:sz w:val="24"/>
          <w:szCs w:val="24"/>
        </w:rPr>
      </w:pPr>
    </w:p>
    <w:p w:rsidR="00912200" w:rsidRPr="006F31F3" w:rsidRDefault="00912200" w:rsidP="006F31F3">
      <w:pPr>
        <w:spacing w:after="57" w:line="276" w:lineRule="auto"/>
        <w:jc w:val="both"/>
        <w:rPr>
          <w:rStyle w:val="Numerstron"/>
          <w:rFonts w:ascii="Times New Roman" w:hAnsi="Times New Roman" w:cs="Times New Roman"/>
          <w:sz w:val="24"/>
          <w:szCs w:val="24"/>
        </w:rPr>
      </w:pPr>
    </w:p>
    <w:p w:rsidR="00912200" w:rsidRPr="006F31F3" w:rsidRDefault="00912200" w:rsidP="006F31F3">
      <w:pPr>
        <w:spacing w:after="57" w:line="276" w:lineRule="auto"/>
        <w:jc w:val="both"/>
        <w:rPr>
          <w:rStyle w:val="Numerstron"/>
          <w:rFonts w:ascii="Times New Roman" w:hAnsi="Times New Roman" w:cs="Times New Roman"/>
          <w:sz w:val="24"/>
          <w:szCs w:val="24"/>
        </w:rPr>
      </w:pPr>
    </w:p>
    <w:p w:rsidR="00912200" w:rsidRPr="006F31F3" w:rsidRDefault="00EC25CD" w:rsidP="006F31F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Zamawiający    </w:t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  <w:t>Wykonawca</w:t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ab/>
      </w:r>
    </w:p>
    <w:p w:rsidR="00912200" w:rsidRPr="006F31F3" w:rsidRDefault="00912200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00" w:rsidRPr="006F31F3" w:rsidRDefault="00912200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D2" w:rsidRPr="006F31F3" w:rsidRDefault="00F176D2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D2" w:rsidRPr="006F31F3" w:rsidRDefault="00F176D2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D2" w:rsidRDefault="00F176D2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123" w:rsidRDefault="00EB5123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17" w:rsidRDefault="00C13A17" w:rsidP="006F31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76D2" w:rsidRPr="006F31F3" w:rsidRDefault="00F176D2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 RODO </w:t>
      </w:r>
    </w:p>
    <w:p w:rsidR="00F176D2" w:rsidRPr="006F31F3" w:rsidRDefault="00F176D2" w:rsidP="006F31F3">
      <w:pPr>
        <w:spacing w:after="5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 </w:t>
      </w:r>
    </w:p>
    <w:p w:rsidR="00F176D2" w:rsidRPr="006F31F3" w:rsidRDefault="00F176D2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1) Zgodnie z art. 13 ust. 1 rozporządzenia Parlamentu Europejskiego i Rady (UE) 2016/679 </w:t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br/>
        <w:t xml:space="preserve">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</w:r>
      <w:r w:rsidRPr="006F31F3">
        <w:rPr>
          <w:rStyle w:val="Numerstron"/>
          <w:rFonts w:ascii="Times New Roman" w:hAnsi="Times New Roman" w:cs="Times New Roman"/>
          <w:b/>
          <w:bCs/>
          <w:color w:val="000000"/>
          <w:sz w:val="24"/>
          <w:szCs w:val="24"/>
        </w:rPr>
        <w:t>Podkarpackie Towarzystwo Przyrodników Wolne Rzeki</w:t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, a</w:t>
      </w:r>
      <w:r w:rsidRPr="006F31F3">
        <w:rPr>
          <w:rStyle w:val="Numerstron"/>
          <w:rFonts w:ascii="Times New Roman" w:hAnsi="Times New Roman" w:cs="Times New Roman"/>
          <w:color w:val="000000"/>
          <w:sz w:val="24"/>
          <w:szCs w:val="24"/>
        </w:rPr>
        <w:t>l. Jana Pawła II 3/68</w:t>
      </w: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, </w:t>
      </w:r>
      <w:r w:rsidRPr="006F31F3">
        <w:rPr>
          <w:rStyle w:val="Numerstron"/>
          <w:rFonts w:ascii="Times New Roman" w:hAnsi="Times New Roman" w:cs="Times New Roman"/>
          <w:color w:val="000000"/>
          <w:sz w:val="24"/>
          <w:szCs w:val="24"/>
        </w:rPr>
        <w:t>37-450 Stalowa Wola,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2) Dane osobowe pozyskane w związku z zawarciem z Panią/Panem umowy będą przetwarzane w następujących celach:</w:t>
      </w:r>
    </w:p>
    <w:p w:rsidR="00F176D2" w:rsidRPr="006F31F3" w:rsidRDefault="00F176D2" w:rsidP="00EB512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F176D2" w:rsidRPr="006F31F3" w:rsidRDefault="00F176D2" w:rsidP="00EB512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związanych z dochodzeniem ewentualnych roszczeń, odszkodowań, </w:t>
      </w:r>
    </w:p>
    <w:p w:rsidR="00F176D2" w:rsidRPr="006F31F3" w:rsidRDefault="00F176D2" w:rsidP="00EB512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udzielania odpowiedzi na Pani/Pana pisma, wnioski i skargi, </w:t>
      </w:r>
    </w:p>
    <w:p w:rsidR="00F176D2" w:rsidRPr="006F31F3" w:rsidRDefault="00F176D2" w:rsidP="00EB5123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udzielania odpowiedzi w toczących się postępowaniach. 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3) Podstawą prawną przetwarzania Pani/Pana danych jest:</w:t>
      </w:r>
    </w:p>
    <w:p w:rsidR="00F176D2" w:rsidRPr="006F31F3" w:rsidRDefault="00F176D2" w:rsidP="00EB512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niezbędność do wykonania umowy lub do podjęcia działań na Pani/Pana żądanie przed zawarciem umowy (art. 6 ust. 1 lit. b RODO), </w:t>
      </w:r>
    </w:p>
    <w:p w:rsidR="00F176D2" w:rsidRPr="006F31F3" w:rsidRDefault="00F176D2" w:rsidP="00EB512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konieczność wypełnienia obowiązku prawnego ciążącego na administratorze (art. 6 ust. 1 lit. c RODO), </w:t>
      </w:r>
    </w:p>
    <w:p w:rsidR="00F176D2" w:rsidRPr="006F31F3" w:rsidRDefault="00F176D2" w:rsidP="00EB512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niezbędność do celów wynikających z prawnie uzasadnionych interesów realizowanych przez administratora (art. 6 ust. 1 lit. f RODO). 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4) Podanie danych osobowych jest dobrowolne, ale niezbędne do realizacji umowy. 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5) Pozyskane od Pani/Pana dane osobowe mogą być przekazywane:</w:t>
      </w:r>
    </w:p>
    <w:p w:rsidR="00F176D2" w:rsidRPr="006F31F3" w:rsidRDefault="00F176D2" w:rsidP="00EB512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podmiotom przetwarzającym je na nasze zlecenie oraz </w:t>
      </w:r>
    </w:p>
    <w:p w:rsidR="00F176D2" w:rsidRPr="006F31F3" w:rsidRDefault="00F176D2" w:rsidP="00EB512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6) Pani/Pana dane nie będą przekazane do państw trzecich. 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7) Przysługuje Pani/Panu prawo do żądania od Administratora:</w:t>
      </w:r>
    </w:p>
    <w:p w:rsidR="00F176D2" w:rsidRPr="006F31F3" w:rsidRDefault="00F176D2" w:rsidP="00EB512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dostępu do swoich danych osobowych, ich sprostowania, usunięcia  lub ograniczenia przetwarzania, </w:t>
      </w:r>
    </w:p>
    <w:p w:rsidR="00F176D2" w:rsidRPr="006F31F3" w:rsidRDefault="00F176D2" w:rsidP="00EB512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wnoszenia sprzeciwu wobec ich przetwarzania,  </w:t>
      </w:r>
    </w:p>
    <w:p w:rsidR="00F176D2" w:rsidRPr="006F31F3" w:rsidRDefault="00F176D2" w:rsidP="00EB512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przenoszenia danych, </w:t>
      </w:r>
    </w:p>
    <w:p w:rsidR="00F176D2" w:rsidRPr="006F31F3" w:rsidRDefault="00F176D2" w:rsidP="00EB512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cofnięcia zgody na przetwarzanie danych, bez wpływu na  zgodność z prawem przetwarzania, którego dokonano na podstawie zgody przed jej cofnięciem, </w:t>
      </w:r>
    </w:p>
    <w:p w:rsidR="00F176D2" w:rsidRPr="006F31F3" w:rsidRDefault="00F176D2" w:rsidP="00EB512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wniesienia skargi na przetwarzanie danych osobowych do organu nadzorczego</w:t>
      </w:r>
    </w:p>
    <w:p w:rsidR="00F176D2" w:rsidRPr="006F31F3" w:rsidRDefault="00F176D2" w:rsidP="00EB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:rsidR="00F176D2" w:rsidRPr="006F31F3" w:rsidRDefault="00F176D2" w:rsidP="00EB512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czasu obowiązywania umowy,  </w:t>
      </w:r>
    </w:p>
    <w:p w:rsidR="00F176D2" w:rsidRPr="006F31F3" w:rsidRDefault="00F176D2" w:rsidP="00EB512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 xml:space="preserve">przepisy prawa, które mogą nas obligować do przetwarzania danych przez określony czas,  </w:t>
      </w:r>
    </w:p>
    <w:p w:rsidR="00F176D2" w:rsidRPr="006F31F3" w:rsidRDefault="00F176D2" w:rsidP="00EB512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F3">
        <w:rPr>
          <w:rStyle w:val="Numerstron"/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912200" w:rsidRPr="006F31F3" w:rsidRDefault="00912200" w:rsidP="006F31F3">
      <w:pPr>
        <w:spacing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200" w:rsidRPr="006F31F3" w:rsidSect="00EB5123">
      <w:pgSz w:w="11906" w:h="16838"/>
      <w:pgMar w:top="1134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133"/>
    <w:multiLevelType w:val="hybridMultilevel"/>
    <w:tmpl w:val="0EEE0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0763"/>
    <w:multiLevelType w:val="multilevel"/>
    <w:tmpl w:val="02B2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0B0156"/>
    <w:multiLevelType w:val="multilevel"/>
    <w:tmpl w:val="DFD2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AD1A8C"/>
    <w:multiLevelType w:val="hybridMultilevel"/>
    <w:tmpl w:val="6C042CCA"/>
    <w:lvl w:ilvl="0" w:tplc="C74E8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45DA"/>
    <w:multiLevelType w:val="hybridMultilevel"/>
    <w:tmpl w:val="046E5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D508B"/>
    <w:multiLevelType w:val="hybridMultilevel"/>
    <w:tmpl w:val="B0A0752E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3576ED"/>
    <w:multiLevelType w:val="multilevel"/>
    <w:tmpl w:val="79F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62F6DB6"/>
    <w:multiLevelType w:val="hybridMultilevel"/>
    <w:tmpl w:val="1FE6FC6A"/>
    <w:lvl w:ilvl="0" w:tplc="E94E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93D"/>
    <w:multiLevelType w:val="multilevel"/>
    <w:tmpl w:val="CC78B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060F38"/>
    <w:multiLevelType w:val="multilevel"/>
    <w:tmpl w:val="5DDAD8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804E08"/>
    <w:multiLevelType w:val="hybridMultilevel"/>
    <w:tmpl w:val="3ADA066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9CE1882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453A5B"/>
    <w:multiLevelType w:val="hybridMultilevel"/>
    <w:tmpl w:val="52E47798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740A0608">
      <w:start w:val="1"/>
      <w:numFmt w:val="decimal"/>
      <w:lvlText w:val="%2)"/>
      <w:lvlJc w:val="left"/>
      <w:pPr>
        <w:ind w:left="9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2" w15:restartNumberingAfterBreak="0">
    <w:nsid w:val="464035F9"/>
    <w:multiLevelType w:val="multilevel"/>
    <w:tmpl w:val="A5A67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166DC"/>
    <w:multiLevelType w:val="multilevel"/>
    <w:tmpl w:val="BC7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AE132AF"/>
    <w:multiLevelType w:val="multilevel"/>
    <w:tmpl w:val="4C12D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3188A"/>
    <w:multiLevelType w:val="hybridMultilevel"/>
    <w:tmpl w:val="6D3C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842DD"/>
    <w:multiLevelType w:val="multilevel"/>
    <w:tmpl w:val="918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A80006"/>
    <w:multiLevelType w:val="hybridMultilevel"/>
    <w:tmpl w:val="222A2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153B3"/>
    <w:multiLevelType w:val="multilevel"/>
    <w:tmpl w:val="69C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6363512"/>
    <w:multiLevelType w:val="hybridMultilevel"/>
    <w:tmpl w:val="4822C0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3D4A34"/>
    <w:multiLevelType w:val="hybridMultilevel"/>
    <w:tmpl w:val="F3FEF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31EAA"/>
    <w:multiLevelType w:val="hybridMultilevel"/>
    <w:tmpl w:val="092E743A"/>
    <w:lvl w:ilvl="0" w:tplc="C74E8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19"/>
  </w:num>
  <w:num w:numId="15">
    <w:abstractNumId w:val="3"/>
  </w:num>
  <w:num w:numId="16">
    <w:abstractNumId w:val="21"/>
  </w:num>
  <w:num w:numId="17">
    <w:abstractNumId w:val="4"/>
  </w:num>
  <w:num w:numId="18">
    <w:abstractNumId w:val="11"/>
  </w:num>
  <w:num w:numId="19">
    <w:abstractNumId w:val="17"/>
  </w:num>
  <w:num w:numId="20">
    <w:abstractNumId w:val="2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00"/>
    <w:rsid w:val="000A24C3"/>
    <w:rsid w:val="001107DC"/>
    <w:rsid w:val="00187BE3"/>
    <w:rsid w:val="0026495E"/>
    <w:rsid w:val="002C1182"/>
    <w:rsid w:val="0032336B"/>
    <w:rsid w:val="003A7D6F"/>
    <w:rsid w:val="00403149"/>
    <w:rsid w:val="00406C84"/>
    <w:rsid w:val="004A5570"/>
    <w:rsid w:val="005057AE"/>
    <w:rsid w:val="00565AE2"/>
    <w:rsid w:val="005767F9"/>
    <w:rsid w:val="005C4785"/>
    <w:rsid w:val="005F00B0"/>
    <w:rsid w:val="00612125"/>
    <w:rsid w:val="00644738"/>
    <w:rsid w:val="006F31F3"/>
    <w:rsid w:val="00706DC6"/>
    <w:rsid w:val="007E0067"/>
    <w:rsid w:val="0080652F"/>
    <w:rsid w:val="00856DDD"/>
    <w:rsid w:val="00872159"/>
    <w:rsid w:val="008C5892"/>
    <w:rsid w:val="0090309A"/>
    <w:rsid w:val="00912200"/>
    <w:rsid w:val="009503D1"/>
    <w:rsid w:val="009B116C"/>
    <w:rsid w:val="009F624F"/>
    <w:rsid w:val="00A171F3"/>
    <w:rsid w:val="00A55F46"/>
    <w:rsid w:val="00A86551"/>
    <w:rsid w:val="00C01C14"/>
    <w:rsid w:val="00C13A17"/>
    <w:rsid w:val="00E51E7E"/>
    <w:rsid w:val="00EA3B72"/>
    <w:rsid w:val="00EB5123"/>
    <w:rsid w:val="00EC25CD"/>
    <w:rsid w:val="00F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BA20-E057-464B-B21A-C264C6D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7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sz w:val="24"/>
    </w:rPr>
  </w:style>
  <w:style w:type="character" w:customStyle="1" w:styleId="WW-Domylnaczcionkaakapitu">
    <w:name w:val="WW-Domyślna czcionka akapitu"/>
    <w:qFormat/>
  </w:style>
  <w:style w:type="character" w:customStyle="1" w:styleId="Numerstron">
    <w:name w:val="Numer stron"/>
    <w:basedOn w:val="WW-Domylnaczcionkaakapitu"/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b w:val="0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numbering" w:customStyle="1" w:styleId="WW8Num10">
    <w:name w:val="WW8Num10"/>
    <w:qFormat/>
  </w:style>
  <w:style w:type="numbering" w:customStyle="1" w:styleId="WW8Num6">
    <w:name w:val="WW8Num6"/>
    <w:qFormat/>
  </w:style>
  <w:style w:type="paragraph" w:styleId="Akapitzlist">
    <w:name w:val="List Paragraph"/>
    <w:basedOn w:val="Normalny"/>
    <w:uiPriority w:val="34"/>
    <w:qFormat/>
    <w:rsid w:val="003A7D6F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EB51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51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5123"/>
    <w:rPr>
      <w:rFonts w:eastAsiaTheme="minorEastAsia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RMF-1</dc:creator>
  <dc:description/>
  <cp:lastModifiedBy>RMF-1</cp:lastModifiedBy>
  <cp:revision>17</cp:revision>
  <dcterms:created xsi:type="dcterms:W3CDTF">2021-07-21T12:48:00Z</dcterms:created>
  <dcterms:modified xsi:type="dcterms:W3CDTF">2021-07-27T12:07:00Z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